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27F" w:rsidRPr="00C2427F" w:rsidRDefault="00C2427F" w:rsidP="00C2427F">
      <w:pPr>
        <w:spacing w:before="100" w:beforeAutospacing="1" w:after="100" w:afterAutospacing="1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ru-RU"/>
        </w:rPr>
      </w:pPr>
      <w:r w:rsidRPr="00C2427F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ru-RU"/>
        </w:rPr>
        <w:t>Постановление</w:t>
      </w:r>
    </w:p>
    <w:p w:rsidR="00C2427F" w:rsidRPr="00C2427F" w:rsidRDefault="00C2427F" w:rsidP="00C2427F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bookmarkStart w:id="0" w:name="100001"/>
      <w:bookmarkEnd w:id="0"/>
      <w:r w:rsidRPr="00C2427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ПРАВИТЕЛЬСТВО РОССИЙСКОЙ ФЕДЕРАЦИИ</w:t>
      </w:r>
    </w:p>
    <w:p w:rsidR="00C2427F" w:rsidRDefault="00C2427F" w:rsidP="00C2427F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bookmarkStart w:id="1" w:name="100002"/>
      <w:bookmarkEnd w:id="1"/>
    </w:p>
    <w:p w:rsidR="00C2427F" w:rsidRPr="00C2427F" w:rsidRDefault="00C2427F" w:rsidP="00C2427F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C2427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ПОСТАНОВЛЕНИЕ</w:t>
      </w:r>
    </w:p>
    <w:p w:rsidR="00C2427F" w:rsidRPr="00C2427F" w:rsidRDefault="00C2427F" w:rsidP="00C2427F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C2427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от 1 декабря 2015 г. N 1297</w:t>
      </w:r>
    </w:p>
    <w:p w:rsidR="00C2427F" w:rsidRPr="00C2427F" w:rsidRDefault="00C2427F" w:rsidP="00C2427F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bookmarkStart w:id="2" w:name="100003"/>
      <w:bookmarkEnd w:id="2"/>
      <w:r w:rsidRPr="00C2427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ОБ УТВЕРЖДЕНИИ ГОСУДАРСТВЕННОЙ ПРОГРАММЫ</w:t>
      </w:r>
    </w:p>
    <w:p w:rsidR="00C2427F" w:rsidRDefault="00C2427F" w:rsidP="00C2427F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C2427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РОССИЙСКОЙ ФЕДЕРАЦИИ "ДОСТУПНАЯ СРЕДА" </w:t>
      </w:r>
    </w:p>
    <w:p w:rsidR="00C2427F" w:rsidRPr="00C2427F" w:rsidRDefault="00C2427F" w:rsidP="00C2427F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C2427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НА 2011 - 2020 ГОДЫ</w:t>
      </w:r>
    </w:p>
    <w:p w:rsidR="00C2427F" w:rsidRDefault="00C2427F" w:rsidP="00C2427F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100004"/>
      <w:bookmarkEnd w:id="3"/>
    </w:p>
    <w:p w:rsidR="00C2427F" w:rsidRPr="00C2427F" w:rsidRDefault="00C2427F" w:rsidP="00C2427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Правительство Российской Федерации постановляет:</w:t>
      </w:r>
    </w:p>
    <w:p w:rsidR="00C2427F" w:rsidRDefault="00C2427F" w:rsidP="00C2427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100005"/>
      <w:bookmarkEnd w:id="4"/>
    </w:p>
    <w:p w:rsidR="00C2427F" w:rsidRPr="00C2427F" w:rsidRDefault="00C2427F" w:rsidP="00C2427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прилагаемую государственную </w:t>
      </w:r>
      <w:hyperlink r:id="rId4" w:history="1">
        <w:r w:rsidRPr="00C2427F">
          <w:rPr>
            <w:rFonts w:ascii="Times New Roman" w:eastAsia="Times New Roman" w:hAnsi="Times New Roman" w:cs="Times New Roman"/>
            <w:color w:val="3C5F87"/>
            <w:sz w:val="28"/>
            <w:szCs w:val="28"/>
            <w:u w:val="single"/>
            <w:lang w:eastAsia="ru-RU"/>
          </w:rPr>
          <w:t>программу</w:t>
        </w:r>
      </w:hyperlink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"Доступная среда" на 2011 - 2020 годы.</w:t>
      </w:r>
    </w:p>
    <w:p w:rsidR="00C2427F" w:rsidRDefault="00C2427F" w:rsidP="00C2427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100006"/>
      <w:bookmarkEnd w:id="5"/>
    </w:p>
    <w:p w:rsidR="00C2427F" w:rsidRPr="00C2427F" w:rsidRDefault="00C2427F" w:rsidP="00C2427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>2. Министерству труда и социальной защиты Российской Федерации:</w:t>
      </w:r>
    </w:p>
    <w:p w:rsidR="00C2427F" w:rsidRPr="00C2427F" w:rsidRDefault="00C2427F" w:rsidP="00C2427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100007"/>
      <w:bookmarkEnd w:id="6"/>
      <w:proofErr w:type="gramStart"/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государственную </w:t>
      </w:r>
      <w:hyperlink r:id="rId5" w:history="1">
        <w:r w:rsidRPr="00C2427F">
          <w:rPr>
            <w:rFonts w:ascii="Times New Roman" w:eastAsia="Times New Roman" w:hAnsi="Times New Roman" w:cs="Times New Roman"/>
            <w:color w:val="3C5F87"/>
            <w:sz w:val="28"/>
            <w:szCs w:val="28"/>
            <w:u w:val="single"/>
            <w:lang w:eastAsia="ru-RU"/>
          </w:rPr>
          <w:t>программу</w:t>
        </w:r>
      </w:hyperlink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утвержденную настоящим постановлением, на своем официальном сайте, а также на портале государственных программ Российской Федерации в информационно-телекоммуникационной сети "Интернет" в 2-недельный срок со дня официального опубликования настоящего постановления;</w:t>
      </w:r>
    </w:p>
    <w:p w:rsidR="00C2427F" w:rsidRPr="00C2427F" w:rsidRDefault="00C2427F" w:rsidP="00C2427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7" w:name="100008"/>
      <w:bookmarkEnd w:id="7"/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принять меры по реализации мероприятий указанной государственной </w:t>
      </w:r>
      <w:hyperlink r:id="rId6" w:history="1">
        <w:r w:rsidRPr="00C2427F">
          <w:rPr>
            <w:rFonts w:ascii="Times New Roman" w:eastAsia="Times New Roman" w:hAnsi="Times New Roman" w:cs="Times New Roman"/>
            <w:color w:val="3C5F87"/>
            <w:sz w:val="28"/>
            <w:szCs w:val="28"/>
            <w:u w:val="single"/>
            <w:lang w:eastAsia="ru-RU"/>
          </w:rPr>
          <w:t>программы</w:t>
        </w:r>
      </w:hyperlink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Федерации.</w:t>
      </w:r>
    </w:p>
    <w:p w:rsidR="00C2427F" w:rsidRDefault="00C2427F" w:rsidP="00C2427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8" w:name="100009"/>
      <w:bookmarkEnd w:id="8"/>
    </w:p>
    <w:p w:rsidR="00C2427F" w:rsidRPr="00C2427F" w:rsidRDefault="00C2427F" w:rsidP="00C2427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Признать утратившими силу:</w:t>
      </w:r>
    </w:p>
    <w:p w:rsidR="00C2427F" w:rsidRPr="00C2427F" w:rsidRDefault="00C2427F" w:rsidP="00C2427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9" w:name="100010"/>
      <w:bookmarkEnd w:id="9"/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Российской Федерации от 15 апреля 2014 г. N 297 "Об утверждении государственной программы Российской Федерации "Доступная среда" на 2011 - 2015 годы" (Собрание законодательства Российской Федерации, 2014, N 17, ст. 2060);</w:t>
      </w:r>
    </w:p>
    <w:p w:rsidR="00C2427F" w:rsidRPr="00C2427F" w:rsidRDefault="00C2427F" w:rsidP="00C2427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0" w:name="100011"/>
      <w:bookmarkEnd w:id="10"/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Российской Федерации от 19 февраля 2015 г. N 146 "О внесении изменений в государственную программу Российской Федерации "Доступная среда" на 2011 - 2015 годы и признании утратившими силу некоторых постановлений Правительства Российской Федерации" (Собрание законодательства Российской Федерации, 2015, N 9, ст. 1331).</w:t>
      </w:r>
    </w:p>
    <w:p w:rsidR="00C2427F" w:rsidRDefault="00C2427F" w:rsidP="00C2427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1" w:name="100012"/>
      <w:bookmarkEnd w:id="11"/>
    </w:p>
    <w:p w:rsidR="00C2427F" w:rsidRPr="00C2427F" w:rsidRDefault="00C2427F" w:rsidP="00C2427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Настоящее постановление вступает в силу с 1 января 2016 г.</w:t>
      </w:r>
    </w:p>
    <w:p w:rsidR="00C2427F" w:rsidRDefault="00C2427F" w:rsidP="00C2427F">
      <w:pPr>
        <w:spacing w:after="9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2" w:name="100013"/>
      <w:bookmarkEnd w:id="12"/>
    </w:p>
    <w:p w:rsidR="00C2427F" w:rsidRPr="00C2427F" w:rsidRDefault="00C2427F" w:rsidP="00C2427F">
      <w:pPr>
        <w:spacing w:after="9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Правительства</w:t>
      </w:r>
    </w:p>
    <w:p w:rsidR="00C2427F" w:rsidRPr="00C2427F" w:rsidRDefault="00C2427F" w:rsidP="00C2427F">
      <w:pPr>
        <w:spacing w:after="9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</w:t>
      </w:r>
    </w:p>
    <w:p w:rsidR="009D29B3" w:rsidRPr="00C2427F" w:rsidRDefault="00C2427F" w:rsidP="00C2427F">
      <w:pPr>
        <w:spacing w:after="9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7F">
        <w:rPr>
          <w:rFonts w:ascii="Times New Roman" w:eastAsia="Times New Roman" w:hAnsi="Times New Roman" w:cs="Times New Roman"/>
          <w:sz w:val="28"/>
          <w:szCs w:val="28"/>
          <w:lang w:eastAsia="ru-RU"/>
        </w:rPr>
        <w:t>Д.МЕДВЕДЕВ</w:t>
      </w:r>
    </w:p>
    <w:sectPr w:rsidR="009D29B3" w:rsidRPr="00C2427F" w:rsidSect="009D29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2427F"/>
    <w:rsid w:val="000740BA"/>
    <w:rsid w:val="004305B8"/>
    <w:rsid w:val="005604BE"/>
    <w:rsid w:val="008268AD"/>
    <w:rsid w:val="009D29B3"/>
    <w:rsid w:val="00BB44C5"/>
    <w:rsid w:val="00C2427F"/>
    <w:rsid w:val="00C965D4"/>
    <w:rsid w:val="00E20A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9B3"/>
  </w:style>
  <w:style w:type="paragraph" w:styleId="1">
    <w:name w:val="heading 1"/>
    <w:basedOn w:val="a"/>
    <w:link w:val="10"/>
    <w:uiPriority w:val="9"/>
    <w:qFormat/>
    <w:rsid w:val="00C2427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333333"/>
      <w:kern w:val="36"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2427F"/>
    <w:rPr>
      <w:rFonts w:ascii="Times New Roman" w:eastAsia="Times New Roman" w:hAnsi="Times New Roman" w:cs="Times New Roman"/>
      <w:b/>
      <w:bCs/>
      <w:color w:val="333333"/>
      <w:kern w:val="36"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C2427F"/>
    <w:rPr>
      <w:color w:val="3C5F87"/>
      <w:u w:val="single"/>
    </w:rPr>
  </w:style>
  <w:style w:type="paragraph" w:customStyle="1" w:styleId="pright">
    <w:name w:val="pright"/>
    <w:basedOn w:val="a"/>
    <w:rsid w:val="00C2427F"/>
    <w:pPr>
      <w:spacing w:after="90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enter">
    <w:name w:val="pcenter"/>
    <w:basedOn w:val="a"/>
    <w:rsid w:val="00C2427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333333"/>
      <w:sz w:val="24"/>
      <w:szCs w:val="24"/>
      <w:lang w:eastAsia="ru-RU"/>
    </w:rPr>
  </w:style>
  <w:style w:type="paragraph" w:customStyle="1" w:styleId="pboth">
    <w:name w:val="pboth"/>
    <w:basedOn w:val="a"/>
    <w:rsid w:val="00C242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518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5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668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905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655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sudact.ru/law/postanovlenie-pravitelstva-rf-ot-01122015-n-1297/gosudarstvennaia-programma-rossiiskoi-federatsii-dostupnaia/" TargetMode="External"/><Relationship Id="rId5" Type="http://schemas.openxmlformats.org/officeDocument/2006/relationships/hyperlink" Target="http://sudact.ru/law/postanovlenie-pravitelstva-rf-ot-01122015-n-1297/gosudarstvennaia-programma-rossiiskoi-federatsii-dostupnaia/" TargetMode="External"/><Relationship Id="rId4" Type="http://schemas.openxmlformats.org/officeDocument/2006/relationships/hyperlink" Target="http://sudact.ru/law/postanovlenie-pravitelstva-rf-ot-01122015-n-1297/gosudarstvennaia-programma-rossiiskoi-federatsii-dostupnai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303</Words>
  <Characters>1728</Characters>
  <Application>Microsoft Office Word</Application>
  <DocSecurity>0</DocSecurity>
  <Lines>14</Lines>
  <Paragraphs>4</Paragraphs>
  <ScaleCrop>false</ScaleCrop>
  <Company>Microsoft</Company>
  <LinksUpToDate>false</LinksUpToDate>
  <CharactersWithSpaces>2027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1</cp:revision>
  <cp:lastPrinted>2017-05-12T06:40:00Z</cp:lastPrinted>
  <dcterms:created xsi:type="dcterms:W3CDTF">2017-05-12T06:39:00Z</dcterms:created>
  <dcterms:modified xsi:type="dcterms:W3CDTF">2017-05-12T06:41:00Z</dcterms:modified>
</cp:coreProperties>
</file>